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E311D" w14:textId="2EBE3A44" w:rsidR="003B78D9" w:rsidRPr="003B78D9" w:rsidRDefault="00620D87" w:rsidP="003B78D9">
      <w:pPr>
        <w:pStyle w:val="Heading1"/>
      </w:pPr>
      <w:r>
        <w:t>Evaporite Basins at Home</w:t>
      </w:r>
    </w:p>
    <w:p w14:paraId="34DA2414" w14:textId="392B7AF5" w:rsidR="46D0254F" w:rsidRDefault="46D0254F" w:rsidP="4EEAD54F">
      <w:pPr>
        <w:rPr>
          <w:i/>
          <w:iCs/>
        </w:rPr>
      </w:pPr>
      <w:r w:rsidRPr="4EEAD54F">
        <w:rPr>
          <w:i/>
          <w:iCs/>
        </w:rPr>
        <w:t>Make mineral crystals using household supplies</w:t>
      </w:r>
      <w:r w:rsidR="003E6D2E">
        <w:rPr>
          <w:i/>
          <w:iCs/>
        </w:rPr>
        <w:t>.</w:t>
      </w:r>
    </w:p>
    <w:p w14:paraId="25DC8516" w14:textId="4BE8F3F4" w:rsidR="003B78D9" w:rsidRDefault="003B78D9" w:rsidP="003B78D9">
      <w:pPr>
        <w:pStyle w:val="Heading2"/>
      </w:pPr>
      <w:r>
        <w:t>Introduction</w:t>
      </w:r>
    </w:p>
    <w:p w14:paraId="42E3AC76" w14:textId="69E9E4DE" w:rsidR="003B78D9" w:rsidRDefault="003B78D9" w:rsidP="003B78D9">
      <w:r w:rsidRPr="003B78D9">
        <w:rPr>
          <w:b/>
          <w:bCs/>
        </w:rPr>
        <w:t>Halite</w:t>
      </w:r>
      <w:r>
        <w:t xml:space="preserve"> is a mineral with the chemical formula NaCl, sodium (Na) chloride (Cl). Sound familiar? You probably know halite by its more common name – salt!</w:t>
      </w:r>
    </w:p>
    <w:p w14:paraId="69C35953" w14:textId="094A0136" w:rsidR="003B78D9" w:rsidRDefault="003B78D9" w:rsidP="003B78D9">
      <w:r>
        <w:t xml:space="preserve">Halite, salt, is a type of mineral called an </w:t>
      </w:r>
      <w:r w:rsidRPr="003B78D9">
        <w:rPr>
          <w:b/>
          <w:bCs/>
        </w:rPr>
        <w:t>evaporite</w:t>
      </w:r>
      <w:r>
        <w:t>. Evaporites are minerals that are made out of ions that can be found dissolved in water, usually seawater. When water evaporates, it leaves these ions behind, which assemble together into evaporite minerals.</w:t>
      </w:r>
    </w:p>
    <w:p w14:paraId="571DD0C4" w14:textId="7A282774" w:rsidR="003B78D9" w:rsidRDefault="003B78D9" w:rsidP="003B78D9">
      <w:r>
        <w:t xml:space="preserve">An important part of this process is the idea of </w:t>
      </w:r>
      <w:r w:rsidRPr="003B78D9">
        <w:rPr>
          <w:b/>
          <w:bCs/>
        </w:rPr>
        <w:t>solubility</w:t>
      </w:r>
      <w:r>
        <w:t xml:space="preserve">. You probably know that halite dissolves in water. Solubility is the measure of precisely how much of something you can dissolve in something else. The solubility of halite in water at room temperature is about 36 grams per 100 milliliters of water. That means that you could dissolve 36 grams of salt in 100 milliliters of water (that’s about ¼ cup of salt in 1 cup of water), but if you added much more salt than that, it would just sink to the bottom and never dissolve, no matter how much you stir. A solution of 100 milliliters of water and 36 grams of salt is considered </w:t>
      </w:r>
      <w:r w:rsidRPr="003B78D9">
        <w:rPr>
          <w:b/>
          <w:bCs/>
        </w:rPr>
        <w:t>saturated</w:t>
      </w:r>
      <w:r w:rsidRPr="003B78D9">
        <w:t xml:space="preserve"> </w:t>
      </w:r>
      <w:r>
        <w:t>–</w:t>
      </w:r>
      <w:r w:rsidRPr="003B78D9">
        <w:t xml:space="preserve"> </w:t>
      </w:r>
      <w:r>
        <w:t>no more sodium or chlorine ions can “fit” in the water.</w:t>
      </w:r>
    </w:p>
    <w:p w14:paraId="717E7404" w14:textId="589BA31D" w:rsidR="00132665" w:rsidRDefault="00132665" w:rsidP="003B78D9">
      <w:r>
        <w:t xml:space="preserve">When a saturated salt solution evaporates, water molecules go up into the air, but the sodium and chlorine ions stay behind, making the solution even saltier. </w:t>
      </w:r>
      <w:r w:rsidR="00A46F5F">
        <w:t xml:space="preserve">Without enough water to keep all the salt dissolved, salt will begin to </w:t>
      </w:r>
      <w:r w:rsidR="00A46F5F" w:rsidRPr="00A46F5F">
        <w:rPr>
          <w:b/>
          <w:bCs/>
        </w:rPr>
        <w:t>precipitate</w:t>
      </w:r>
      <w:r w:rsidR="00A46F5F">
        <w:t xml:space="preserve"> out of the solution – that just means the salt will </w:t>
      </w:r>
      <w:r w:rsidR="001E05C5">
        <w:t>“</w:t>
      </w:r>
      <w:r w:rsidR="00A46F5F">
        <w:t>un-dissolve</w:t>
      </w:r>
      <w:r w:rsidR="001E05C5">
        <w:t>”</w:t>
      </w:r>
      <w:r w:rsidR="00A46F5F">
        <w:t xml:space="preserve"> out of the water! Crystals of halite will start to grow!</w:t>
      </w:r>
    </w:p>
    <w:p w14:paraId="7E0302A4" w14:textId="306A8209" w:rsidR="00A46F5F" w:rsidRDefault="00A46F5F" w:rsidP="003B78D9">
      <w:r>
        <w:t>You can make your own saturated solution at home and grow your own crystals of halite.</w:t>
      </w:r>
    </w:p>
    <w:p w14:paraId="7D146E44" w14:textId="4CFDFDF3" w:rsidR="003B78D9" w:rsidRDefault="003B78D9" w:rsidP="003B78D9">
      <w:pPr>
        <w:pStyle w:val="Heading2"/>
      </w:pPr>
      <w:r>
        <w:t>Materials</w:t>
      </w:r>
    </w:p>
    <w:p w14:paraId="4704434C" w14:textId="0376CD4D" w:rsidR="00DF6DCC" w:rsidRDefault="00DF6DCC" w:rsidP="00DF6DCC">
      <w:pPr>
        <w:pStyle w:val="ListParagraph"/>
        <w:numPr>
          <w:ilvl w:val="0"/>
          <w:numId w:val="2"/>
        </w:numPr>
      </w:pPr>
      <w:r>
        <w:t>1</w:t>
      </w:r>
      <w:r w:rsidR="00AE05AB">
        <w:t xml:space="preserve"> clean</w:t>
      </w:r>
      <w:r>
        <w:t xml:space="preserve"> </w:t>
      </w:r>
      <w:r w:rsidR="00AE05AB">
        <w:t>glass jar or drinking glass (pint or quart)</w:t>
      </w:r>
    </w:p>
    <w:p w14:paraId="7FAEC282" w14:textId="5F0B89BC" w:rsidR="00AE05AB" w:rsidRDefault="00AE05AB" w:rsidP="00DF6DCC">
      <w:pPr>
        <w:pStyle w:val="ListParagraph"/>
        <w:numPr>
          <w:ilvl w:val="0"/>
          <w:numId w:val="2"/>
        </w:numPr>
      </w:pPr>
      <w:r>
        <w:t>1 pencil, skewer, chopstick, or other stick-like apparatus</w:t>
      </w:r>
    </w:p>
    <w:p w14:paraId="58AFEB0E" w14:textId="32D3BE79" w:rsidR="009A1860" w:rsidRDefault="009A1860" w:rsidP="00DF6DCC">
      <w:pPr>
        <w:pStyle w:val="ListParagraph"/>
        <w:numPr>
          <w:ilvl w:val="0"/>
          <w:numId w:val="2"/>
        </w:numPr>
      </w:pPr>
      <w:r>
        <w:t>About 1 foot of thread / string</w:t>
      </w:r>
    </w:p>
    <w:p w14:paraId="003F0579" w14:textId="200EEADD" w:rsidR="009A1860" w:rsidRDefault="009A1860" w:rsidP="00DF6DCC">
      <w:pPr>
        <w:pStyle w:val="ListParagraph"/>
        <w:numPr>
          <w:ilvl w:val="0"/>
          <w:numId w:val="2"/>
        </w:numPr>
      </w:pPr>
      <w:r>
        <w:t>Plain salt (between 1/4 cup and 2/3 cup, depending on salt type and glass size)</w:t>
      </w:r>
    </w:p>
    <w:p w14:paraId="7754DFBF" w14:textId="5A73A5F7" w:rsidR="009A1860" w:rsidRPr="00DF6DCC" w:rsidRDefault="009A1860" w:rsidP="00DF6DCC">
      <w:pPr>
        <w:pStyle w:val="ListParagraph"/>
        <w:numPr>
          <w:ilvl w:val="0"/>
          <w:numId w:val="2"/>
        </w:numPr>
      </w:pPr>
      <w:r>
        <w:t>Water</w:t>
      </w:r>
    </w:p>
    <w:p w14:paraId="4A6F485E" w14:textId="18B90DD9" w:rsidR="003B78D9" w:rsidRDefault="003B78D9" w:rsidP="003B78D9">
      <w:pPr>
        <w:pStyle w:val="Heading2"/>
      </w:pPr>
      <w:r>
        <w:t>Activity</w:t>
      </w:r>
    </w:p>
    <w:p w14:paraId="0E55016C" w14:textId="54E7D50C" w:rsidR="00C66612" w:rsidRDefault="00C136A5" w:rsidP="00C66612">
      <w:pPr>
        <w:pStyle w:val="ListParagraph"/>
        <w:numPr>
          <w:ilvl w:val="0"/>
          <w:numId w:val="3"/>
        </w:numPr>
      </w:pPr>
      <w:r>
        <w:t>Add 1, 2, or 3 cups of water to the glass, depending on the size of the glass.</w:t>
      </w:r>
    </w:p>
    <w:p w14:paraId="5CE51655" w14:textId="601C125E" w:rsidR="00C136A5" w:rsidRDefault="00C136A5" w:rsidP="00C66612">
      <w:pPr>
        <w:pStyle w:val="ListParagraph"/>
        <w:numPr>
          <w:ilvl w:val="0"/>
          <w:numId w:val="3"/>
        </w:numPr>
      </w:pPr>
      <w:r>
        <w:t>Add an amount of salt to the water. The amount depends on how much water you added and what kind of salt you are using. Use this chart to figure out how much salt to add:</w:t>
      </w:r>
    </w:p>
    <w:tbl>
      <w:tblPr>
        <w:tblStyle w:val="TableGrid"/>
        <w:tblW w:w="0" w:type="auto"/>
        <w:tblInd w:w="715" w:type="dxa"/>
        <w:tblLook w:val="04A0" w:firstRow="1" w:lastRow="0" w:firstColumn="1" w:lastColumn="0" w:noHBand="0" w:noVBand="1"/>
      </w:tblPr>
      <w:tblGrid>
        <w:gridCol w:w="2250"/>
        <w:gridCol w:w="1709"/>
        <w:gridCol w:w="1621"/>
        <w:gridCol w:w="1440"/>
      </w:tblGrid>
      <w:tr w:rsidR="00C136A5" w14:paraId="79365E51" w14:textId="77777777" w:rsidTr="00C136A5">
        <w:tc>
          <w:tcPr>
            <w:tcW w:w="2250" w:type="dxa"/>
          </w:tcPr>
          <w:p w14:paraId="31FD0375" w14:textId="77777777" w:rsidR="00C136A5" w:rsidRDefault="00C136A5" w:rsidP="00C136A5"/>
        </w:tc>
        <w:tc>
          <w:tcPr>
            <w:tcW w:w="1709" w:type="dxa"/>
          </w:tcPr>
          <w:p w14:paraId="527A6915" w14:textId="545E7678" w:rsidR="00C136A5" w:rsidRPr="00C136A5" w:rsidRDefault="00C136A5" w:rsidP="00C136A5">
            <w:pPr>
              <w:rPr>
                <w:b/>
                <w:bCs/>
              </w:rPr>
            </w:pPr>
            <w:r w:rsidRPr="00C136A5">
              <w:rPr>
                <w:b/>
                <w:bCs/>
              </w:rPr>
              <w:t>1 cup water</w:t>
            </w:r>
          </w:p>
        </w:tc>
        <w:tc>
          <w:tcPr>
            <w:tcW w:w="1621" w:type="dxa"/>
          </w:tcPr>
          <w:p w14:paraId="3D1E32B4" w14:textId="28BB1328" w:rsidR="00C136A5" w:rsidRPr="00C136A5" w:rsidRDefault="00C136A5" w:rsidP="00C136A5">
            <w:pPr>
              <w:rPr>
                <w:b/>
                <w:bCs/>
              </w:rPr>
            </w:pPr>
            <w:r w:rsidRPr="00C136A5">
              <w:rPr>
                <w:b/>
                <w:bCs/>
              </w:rPr>
              <w:t>2 cups water</w:t>
            </w:r>
          </w:p>
        </w:tc>
        <w:tc>
          <w:tcPr>
            <w:tcW w:w="1440" w:type="dxa"/>
          </w:tcPr>
          <w:p w14:paraId="4A8C08B1" w14:textId="27E15439" w:rsidR="00C136A5" w:rsidRPr="00C136A5" w:rsidRDefault="00C136A5" w:rsidP="00C136A5">
            <w:pPr>
              <w:rPr>
                <w:b/>
                <w:bCs/>
              </w:rPr>
            </w:pPr>
            <w:r w:rsidRPr="00C136A5">
              <w:rPr>
                <w:b/>
                <w:bCs/>
              </w:rPr>
              <w:t>3 cups water</w:t>
            </w:r>
          </w:p>
        </w:tc>
      </w:tr>
      <w:tr w:rsidR="00C136A5" w14:paraId="5AE52B0B" w14:textId="77777777" w:rsidTr="00C136A5">
        <w:tc>
          <w:tcPr>
            <w:tcW w:w="2250" w:type="dxa"/>
          </w:tcPr>
          <w:p w14:paraId="35CD3878" w14:textId="246F4213" w:rsidR="00C136A5" w:rsidRPr="00C136A5" w:rsidRDefault="00C136A5" w:rsidP="00C136A5">
            <w:pPr>
              <w:rPr>
                <w:b/>
                <w:bCs/>
              </w:rPr>
            </w:pPr>
            <w:r w:rsidRPr="00C136A5">
              <w:rPr>
                <w:b/>
                <w:bCs/>
              </w:rPr>
              <w:t>Fine table salt</w:t>
            </w:r>
          </w:p>
        </w:tc>
        <w:tc>
          <w:tcPr>
            <w:tcW w:w="1709" w:type="dxa"/>
          </w:tcPr>
          <w:p w14:paraId="1CFC34EE" w14:textId="672C7EB8" w:rsidR="00C136A5" w:rsidRDefault="00C136A5" w:rsidP="00C136A5">
            <w:r>
              <w:t>1/4 cups salt</w:t>
            </w:r>
          </w:p>
        </w:tc>
        <w:tc>
          <w:tcPr>
            <w:tcW w:w="1621" w:type="dxa"/>
          </w:tcPr>
          <w:p w14:paraId="12874011" w14:textId="58292357" w:rsidR="00C136A5" w:rsidRDefault="00C136A5" w:rsidP="00C136A5">
            <w:r>
              <w:t>1/2 cups salt</w:t>
            </w:r>
          </w:p>
        </w:tc>
        <w:tc>
          <w:tcPr>
            <w:tcW w:w="1440" w:type="dxa"/>
          </w:tcPr>
          <w:p w14:paraId="69B18917" w14:textId="3272958B" w:rsidR="00C136A5" w:rsidRDefault="00C136A5" w:rsidP="00C136A5">
            <w:r>
              <w:t>3/4 cups salt</w:t>
            </w:r>
          </w:p>
        </w:tc>
      </w:tr>
      <w:tr w:rsidR="00C136A5" w14:paraId="2FD9C304" w14:textId="77777777" w:rsidTr="00C136A5">
        <w:tc>
          <w:tcPr>
            <w:tcW w:w="2250" w:type="dxa"/>
          </w:tcPr>
          <w:p w14:paraId="24B13038" w14:textId="311EA3D6" w:rsidR="00C136A5" w:rsidRPr="00C136A5" w:rsidRDefault="00C136A5" w:rsidP="00C136A5">
            <w:pPr>
              <w:rPr>
                <w:b/>
                <w:bCs/>
              </w:rPr>
            </w:pPr>
            <w:r w:rsidRPr="00C136A5">
              <w:rPr>
                <w:b/>
                <w:bCs/>
              </w:rPr>
              <w:t>Coarse kosher salt</w:t>
            </w:r>
          </w:p>
        </w:tc>
        <w:tc>
          <w:tcPr>
            <w:tcW w:w="1709" w:type="dxa"/>
          </w:tcPr>
          <w:p w14:paraId="3C93AB69" w14:textId="6FE98CB6" w:rsidR="00C136A5" w:rsidRDefault="00C136A5" w:rsidP="00C136A5">
            <w:r>
              <w:t>1/3 cups salt</w:t>
            </w:r>
          </w:p>
        </w:tc>
        <w:tc>
          <w:tcPr>
            <w:tcW w:w="1621" w:type="dxa"/>
          </w:tcPr>
          <w:p w14:paraId="0823B789" w14:textId="3F67978B" w:rsidR="00C136A5" w:rsidRDefault="00C136A5" w:rsidP="00C136A5">
            <w:r>
              <w:t>2/3 cups salt</w:t>
            </w:r>
          </w:p>
        </w:tc>
        <w:tc>
          <w:tcPr>
            <w:tcW w:w="1440" w:type="dxa"/>
          </w:tcPr>
          <w:p w14:paraId="5D44B4D2" w14:textId="30B007C0" w:rsidR="00C136A5" w:rsidRDefault="00C136A5" w:rsidP="00C136A5">
            <w:r>
              <w:t>1 cup salt</w:t>
            </w:r>
          </w:p>
        </w:tc>
      </w:tr>
    </w:tbl>
    <w:p w14:paraId="6FDACA6C" w14:textId="5D0BDB66" w:rsidR="00E42D00" w:rsidRDefault="00DC0FD2" w:rsidP="00C136A5">
      <w:pPr>
        <w:pStyle w:val="ListParagraph"/>
        <w:numPr>
          <w:ilvl w:val="0"/>
          <w:numId w:val="3"/>
        </w:numPr>
        <w:spacing w:before="120" w:after="0"/>
      </w:pPr>
      <w:r>
        <w:t>Stir the salt into the water until it dissolves. This may take a long time! Don’t give up! Remember, you’re trying to cram as much salt into this water as will possibly fit. If you really make a good effort for 10 minutes and there are still grains of salt remaining, go ahead and add a little water and stir until the salt dissolves. Too much water is better than not enough.</w:t>
      </w:r>
    </w:p>
    <w:p w14:paraId="2AECC1DB" w14:textId="46E4E8D4" w:rsidR="00DC0FD2" w:rsidRDefault="00DC0FD2" w:rsidP="00C136A5">
      <w:pPr>
        <w:pStyle w:val="ListParagraph"/>
        <w:numPr>
          <w:ilvl w:val="0"/>
          <w:numId w:val="3"/>
        </w:numPr>
        <w:spacing w:before="120" w:after="0"/>
      </w:pPr>
      <w:r>
        <w:lastRenderedPageBreak/>
        <w:t xml:space="preserve">Tie your string around the middle of your pencil / chopstick / skewer and </w:t>
      </w:r>
      <w:r w:rsidR="00531E5C">
        <w:t>place it over the mouth of the glass so the string hangs down into the solution. Trim the string so it doesn’t touch the bottom of the glass.</w:t>
      </w:r>
    </w:p>
    <w:p w14:paraId="605C5535" w14:textId="1F033008" w:rsidR="00531E5C" w:rsidRDefault="00531E5C" w:rsidP="00531E5C">
      <w:pPr>
        <w:spacing w:before="120" w:after="0"/>
      </w:pPr>
      <w:r>
        <w:rPr>
          <w:noProof/>
        </w:rPr>
        <mc:AlternateContent>
          <mc:Choice Requires="wps">
            <w:drawing>
              <wp:anchor distT="0" distB="0" distL="114300" distR="114300" simplePos="0" relativeHeight="252083200" behindDoc="0" locked="0" layoutInCell="1" allowOverlap="1" wp14:anchorId="280654B4" wp14:editId="04F1CD65">
                <wp:simplePos x="0" y="0"/>
                <wp:positionH relativeFrom="column">
                  <wp:posOffset>2200275</wp:posOffset>
                </wp:positionH>
                <wp:positionV relativeFrom="paragraph">
                  <wp:posOffset>314325</wp:posOffset>
                </wp:positionV>
                <wp:extent cx="15430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543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6BE6CE3">
              <v:line id="Straight Connector 2" style="position:absolute;z-index:2520832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173.25pt,24.75pt" to="294.75pt,24.75pt" w14:anchorId="37DB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">
                <v:stroke joinstyle="miter"/>
              </v:line>
            </w:pict>
          </mc:Fallback>
        </mc:AlternateContent>
      </w:r>
      <w:r>
        <w:rPr>
          <w:noProof/>
        </w:rPr>
        <mc:AlternateContent>
          <mc:Choice Requires="wps">
            <w:drawing>
              <wp:anchor distT="0" distB="0" distL="114300" distR="114300" simplePos="0" relativeHeight="252568576" behindDoc="0" locked="0" layoutInCell="1" allowOverlap="1" wp14:anchorId="453A998F" wp14:editId="6619C044">
                <wp:simplePos x="0" y="0"/>
                <wp:positionH relativeFrom="column">
                  <wp:posOffset>2971800</wp:posOffset>
                </wp:positionH>
                <wp:positionV relativeFrom="paragraph">
                  <wp:posOffset>314325</wp:posOffset>
                </wp:positionV>
                <wp:extent cx="104775" cy="1133475"/>
                <wp:effectExtent l="38100" t="0" r="47625" b="28575"/>
                <wp:wrapNone/>
                <wp:docPr id="3" name="Freeform: Shape 3"/>
                <wp:cNvGraphicFramePr/>
                <a:graphic xmlns:a="http://schemas.openxmlformats.org/drawingml/2006/main">
                  <a:graphicData uri="http://schemas.microsoft.com/office/word/2010/wordprocessingShape">
                    <wps:wsp>
                      <wps:cNvSpPr/>
                      <wps:spPr>
                        <a:xfrm>
                          <a:off x="0" y="0"/>
                          <a:ext cx="104775" cy="1133475"/>
                        </a:xfrm>
                        <a:custGeom>
                          <a:avLst/>
                          <a:gdLst>
                            <a:gd name="connsiteX0" fmla="*/ 28575 w 104775"/>
                            <a:gd name="connsiteY0" fmla="*/ 0 h 1133475"/>
                            <a:gd name="connsiteX1" fmla="*/ 19050 w 104775"/>
                            <a:gd name="connsiteY1" fmla="*/ 76200 h 1133475"/>
                            <a:gd name="connsiteX2" fmla="*/ 9525 w 104775"/>
                            <a:gd name="connsiteY2" fmla="*/ 123825 h 1133475"/>
                            <a:gd name="connsiteX3" fmla="*/ 0 w 104775"/>
                            <a:gd name="connsiteY3" fmla="*/ 180975 h 1133475"/>
                            <a:gd name="connsiteX4" fmla="*/ 19050 w 104775"/>
                            <a:gd name="connsiteY4" fmla="*/ 209550 h 1133475"/>
                            <a:gd name="connsiteX5" fmla="*/ 85725 w 104775"/>
                            <a:gd name="connsiteY5" fmla="*/ 276225 h 1133475"/>
                            <a:gd name="connsiteX6" fmla="*/ 104775 w 104775"/>
                            <a:gd name="connsiteY6" fmla="*/ 333375 h 1133475"/>
                            <a:gd name="connsiteX7" fmla="*/ 95250 w 104775"/>
                            <a:gd name="connsiteY7" fmla="*/ 390525 h 1133475"/>
                            <a:gd name="connsiteX8" fmla="*/ 76200 w 104775"/>
                            <a:gd name="connsiteY8" fmla="*/ 447675 h 1133475"/>
                            <a:gd name="connsiteX9" fmla="*/ 57150 w 104775"/>
                            <a:gd name="connsiteY9" fmla="*/ 581025 h 1133475"/>
                            <a:gd name="connsiteX10" fmla="*/ 38100 w 104775"/>
                            <a:gd name="connsiteY10" fmla="*/ 638175 h 1133475"/>
                            <a:gd name="connsiteX11" fmla="*/ 47625 w 104775"/>
                            <a:gd name="connsiteY11" fmla="*/ 685800 h 1133475"/>
                            <a:gd name="connsiteX12" fmla="*/ 66675 w 104775"/>
                            <a:gd name="connsiteY12" fmla="*/ 742950 h 1133475"/>
                            <a:gd name="connsiteX13" fmla="*/ 57150 w 104775"/>
                            <a:gd name="connsiteY13" fmla="*/ 771525 h 1133475"/>
                            <a:gd name="connsiteX14" fmla="*/ 19050 w 104775"/>
                            <a:gd name="connsiteY14" fmla="*/ 828675 h 1133475"/>
                            <a:gd name="connsiteX15" fmla="*/ 28575 w 104775"/>
                            <a:gd name="connsiteY15" fmla="*/ 895350 h 1133475"/>
                            <a:gd name="connsiteX16" fmla="*/ 38100 w 104775"/>
                            <a:gd name="connsiteY16" fmla="*/ 923925 h 1133475"/>
                            <a:gd name="connsiteX17" fmla="*/ 28575 w 104775"/>
                            <a:gd name="connsiteY17" fmla="*/ 962025 h 1133475"/>
                            <a:gd name="connsiteX18" fmla="*/ 57150 w 104775"/>
                            <a:gd name="connsiteY18" fmla="*/ 1038225 h 1133475"/>
                            <a:gd name="connsiteX19" fmla="*/ 76200 w 104775"/>
                            <a:gd name="connsiteY19" fmla="*/ 1133475 h 1133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775" h="1133475">
                              <a:moveTo>
                                <a:pt x="28575" y="0"/>
                              </a:moveTo>
                              <a:cubicBezTo>
                                <a:pt x="-19632" y="120517"/>
                                <a:pt x="19050" y="-5925"/>
                                <a:pt x="19050" y="76200"/>
                              </a:cubicBezTo>
                              <a:cubicBezTo>
                                <a:pt x="19050" y="92389"/>
                                <a:pt x="12421" y="107897"/>
                                <a:pt x="9525" y="123825"/>
                              </a:cubicBezTo>
                              <a:cubicBezTo>
                                <a:pt x="6070" y="142826"/>
                                <a:pt x="3175" y="161925"/>
                                <a:pt x="0" y="180975"/>
                              </a:cubicBezTo>
                              <a:cubicBezTo>
                                <a:pt x="6350" y="190500"/>
                                <a:pt x="10111" y="202399"/>
                                <a:pt x="19050" y="209550"/>
                              </a:cubicBezTo>
                              <a:cubicBezTo>
                                <a:pt x="66957" y="247876"/>
                                <a:pt x="47502" y="161555"/>
                                <a:pt x="85725" y="276225"/>
                              </a:cubicBezTo>
                              <a:lnTo>
                                <a:pt x="104775" y="333375"/>
                              </a:lnTo>
                              <a:cubicBezTo>
                                <a:pt x="101600" y="352425"/>
                                <a:pt x="99934" y="371789"/>
                                <a:pt x="95250" y="390525"/>
                              </a:cubicBezTo>
                              <a:cubicBezTo>
                                <a:pt x="90380" y="410006"/>
                                <a:pt x="76200" y="447675"/>
                                <a:pt x="76200" y="447675"/>
                              </a:cubicBezTo>
                              <a:cubicBezTo>
                                <a:pt x="71619" y="488900"/>
                                <a:pt x="68523" y="539325"/>
                                <a:pt x="57150" y="581025"/>
                              </a:cubicBezTo>
                              <a:cubicBezTo>
                                <a:pt x="51866" y="600398"/>
                                <a:pt x="38100" y="638175"/>
                                <a:pt x="38100" y="638175"/>
                              </a:cubicBezTo>
                              <a:cubicBezTo>
                                <a:pt x="41275" y="654050"/>
                                <a:pt x="43365" y="670181"/>
                                <a:pt x="47625" y="685800"/>
                              </a:cubicBezTo>
                              <a:cubicBezTo>
                                <a:pt x="52909" y="705173"/>
                                <a:pt x="66675" y="742950"/>
                                <a:pt x="66675" y="742950"/>
                              </a:cubicBezTo>
                              <a:cubicBezTo>
                                <a:pt x="63500" y="752475"/>
                                <a:pt x="62026" y="762748"/>
                                <a:pt x="57150" y="771525"/>
                              </a:cubicBezTo>
                              <a:cubicBezTo>
                                <a:pt x="46031" y="791539"/>
                                <a:pt x="19050" y="828675"/>
                                <a:pt x="19050" y="828675"/>
                              </a:cubicBezTo>
                              <a:cubicBezTo>
                                <a:pt x="22225" y="850900"/>
                                <a:pt x="24172" y="873335"/>
                                <a:pt x="28575" y="895350"/>
                              </a:cubicBezTo>
                              <a:cubicBezTo>
                                <a:pt x="30544" y="905195"/>
                                <a:pt x="38100" y="913885"/>
                                <a:pt x="38100" y="923925"/>
                              </a:cubicBezTo>
                              <a:cubicBezTo>
                                <a:pt x="38100" y="937016"/>
                                <a:pt x="31750" y="949325"/>
                                <a:pt x="28575" y="962025"/>
                              </a:cubicBezTo>
                              <a:cubicBezTo>
                                <a:pt x="60513" y="1025900"/>
                                <a:pt x="37697" y="973381"/>
                                <a:pt x="57150" y="1038225"/>
                              </a:cubicBezTo>
                              <a:cubicBezTo>
                                <a:pt x="80216" y="1115112"/>
                                <a:pt x="76200" y="1070432"/>
                                <a:pt x="76200" y="11334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C610C3">
              <v:shape id="Freeform: Shape 3" style="position:absolute;margin-left:234pt;margin-top:24.75pt;width:8.25pt;height:89.25pt;z-index:252568576;visibility:visible;mso-wrap-style:square;mso-wrap-distance-left:9pt;mso-wrap-distance-top:0;mso-wrap-distance-right:9pt;mso-wrap-distance-bottom:0;mso-position-horizontal:absolute;mso-position-horizontal-relative:text;mso-position-vertical:absolute;mso-position-vertical-relative:text;v-text-anchor:middle" coordsize="104775,1133475" o:spid="_x0000_s1026" filled="f" strokecolor="black [3200]" strokeweight=".5pt" path="m28575,c-19632,120517,19050,-5925,19050,76200v,16189,-6629,31697,-9525,47625c6070,142826,3175,161925,,180975v6350,9525,10111,21424,19050,28575c66957,247876,47502,161555,85725,276225r19050,57150c101600,352425,99934,371789,95250,390525v-4870,19481,-19050,57150,-19050,57150c71619,488900,68523,539325,57150,581025v-5284,19373,-19050,57150,-19050,57150c41275,654050,43365,670181,47625,685800v5284,19373,19050,57150,19050,57150c63500,752475,62026,762748,57150,771525,46031,791539,19050,828675,19050,828675v3175,22225,5122,44660,9525,66675c30544,905195,38100,913885,38100,923925v,13091,-6350,25400,-9525,38100c60513,1025900,37697,973381,57150,1038225v23066,76887,19050,32207,19050,952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" w14:anchorId="38763E4D">
                <v:stroke joinstyle="miter"/>
                <v:path arrowok="t" o:connecttype="custom" o:connectlocs="28575,0;19050,76200;9525,123825;0,180975;19050,209550;85725,276225;104775,333375;95250,390525;76200,447675;57150,581025;38100,638175;47625,685800;66675,742950;57150,771525;19050,828675;28575,895350;38100,923925;28575,962025;57150,1038225;76200,1133475" o:connectangles="0,0,0,0,0,0,0,0,0,0,0,0,0,0,0,0,0,0,0,0"/>
              </v:shape>
            </w:pict>
          </mc:Fallback>
        </mc:AlternateContent>
      </w:r>
      <w:r>
        <w:rPr>
          <w:noProof/>
        </w:rPr>
        <mc:AlternateContent>
          <mc:Choice Requires="wps">
            <w:drawing>
              <wp:anchor distT="0" distB="0" distL="114300" distR="114300" simplePos="0" relativeHeight="251596800" behindDoc="0" locked="0" layoutInCell="1" allowOverlap="1" wp14:anchorId="2265C02E" wp14:editId="0426F88C">
                <wp:simplePos x="0" y="0"/>
                <wp:positionH relativeFrom="column">
                  <wp:posOffset>2343150</wp:posOffset>
                </wp:positionH>
                <wp:positionV relativeFrom="paragraph">
                  <wp:posOffset>28575</wp:posOffset>
                </wp:positionV>
                <wp:extent cx="1295400" cy="1876425"/>
                <wp:effectExtent l="0" t="0" r="19050" b="28575"/>
                <wp:wrapNone/>
                <wp:docPr id="1" name="Flowchart: Magnetic Disk 1"/>
                <wp:cNvGraphicFramePr/>
                <a:graphic xmlns:a="http://schemas.openxmlformats.org/drawingml/2006/main">
                  <a:graphicData uri="http://schemas.microsoft.com/office/word/2010/wordprocessingShape">
                    <wps:wsp>
                      <wps:cNvSpPr/>
                      <wps:spPr>
                        <a:xfrm>
                          <a:off x="0" y="0"/>
                          <a:ext cx="1295400" cy="187642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BD6C19D">
              <v:shapetype id="_x0000_t132" coordsize="21600,21600" o:spt="132" path="m10800,qx,3391l,18209qy10800,21600,21600,18209l21600,3391qy10800,xem,3391nfqy10800,6782,21600,3391e" w14:anchorId="7509BAFA">
                <v:path textboxrect="0,6782,21600,18209" gradientshapeok="t" o:connecttype="custom" o:connectlocs="10800,6782;10800,0;0,10800;10800,21600;21600,10800" o:connectangles="270,270,180,90,0" o:extrusionok="f"/>
              </v:shapetype>
              <v:shape id="Flowchart: Magnetic Disk 1" style="position:absolute;margin-left:184.5pt;margin-top:2.25pt;width:102pt;height:147.75pt;z-index:251596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type="#_x0000_t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">
                <v:stroke joinstyle="miter"/>
              </v:shape>
            </w:pict>
          </mc:Fallback>
        </mc:AlternateContent>
      </w:r>
      <w:r>
        <w:rPr>
          <w:noProof/>
        </w:rPr>
        <mc:AlternateContent>
          <mc:Choice Requires="wps">
            <w:drawing>
              <wp:anchor distT="0" distB="0" distL="114300" distR="114300" simplePos="0" relativeHeight="251226112" behindDoc="0" locked="0" layoutInCell="1" allowOverlap="1" wp14:anchorId="50C57BB0" wp14:editId="495B6C00">
                <wp:simplePos x="0" y="0"/>
                <wp:positionH relativeFrom="column">
                  <wp:posOffset>2343150</wp:posOffset>
                </wp:positionH>
                <wp:positionV relativeFrom="paragraph">
                  <wp:posOffset>247650</wp:posOffset>
                </wp:positionV>
                <wp:extent cx="1295400" cy="600075"/>
                <wp:effectExtent l="0" t="0" r="19050" b="28575"/>
                <wp:wrapNone/>
                <wp:docPr id="4" name="Oval 4"/>
                <wp:cNvGraphicFramePr/>
                <a:graphic xmlns:a="http://schemas.openxmlformats.org/drawingml/2006/main">
                  <a:graphicData uri="http://schemas.microsoft.com/office/word/2010/wordprocessingShape">
                    <wps:wsp>
                      <wps:cNvSpPr/>
                      <wps:spPr>
                        <a:xfrm>
                          <a:off x="0" y="0"/>
                          <a:ext cx="1295400" cy="600075"/>
                        </a:xfrm>
                        <a:prstGeom prst="ellipse">
                          <a:avLst/>
                        </a:prstGeom>
                        <a:no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A42687B">
              <v:oval id="Oval 4" style="position:absolute;margin-left:184.5pt;margin-top:19.5pt;width:102pt;height:47.25pt;z-index:251226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d9e2f3 [660]" strokeweight="1pt" w14:anchorId="730BE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">
                <v:stroke joinstyle="miter"/>
              </v:oval>
            </w:pict>
          </mc:Fallback>
        </mc:AlternateContent>
      </w:r>
    </w:p>
    <w:p w14:paraId="465BE241" w14:textId="066D92C2" w:rsidR="00531E5C" w:rsidRDefault="00531E5C" w:rsidP="00531E5C">
      <w:pPr>
        <w:spacing w:before="120" w:after="0"/>
      </w:pPr>
    </w:p>
    <w:p w14:paraId="7C265E8E" w14:textId="1F3FBEFB" w:rsidR="00531E5C" w:rsidRDefault="00531E5C" w:rsidP="00531E5C">
      <w:pPr>
        <w:spacing w:before="120" w:after="0"/>
      </w:pPr>
    </w:p>
    <w:p w14:paraId="7AEE444D" w14:textId="1821C06F" w:rsidR="00531E5C" w:rsidRDefault="00531E5C" w:rsidP="00531E5C">
      <w:pPr>
        <w:spacing w:before="120" w:after="0"/>
      </w:pPr>
    </w:p>
    <w:p w14:paraId="4056BAF4" w14:textId="4B614341" w:rsidR="00531E5C" w:rsidRDefault="00531E5C" w:rsidP="00531E5C">
      <w:pPr>
        <w:spacing w:before="120" w:after="0"/>
      </w:pPr>
    </w:p>
    <w:p w14:paraId="6D5DEADA" w14:textId="3BD91979" w:rsidR="00531E5C" w:rsidRDefault="00531E5C" w:rsidP="00531E5C">
      <w:pPr>
        <w:spacing w:before="120" w:after="0"/>
      </w:pPr>
    </w:p>
    <w:p w14:paraId="12B2FB4B" w14:textId="77777777" w:rsidR="00531E5C" w:rsidRDefault="00531E5C" w:rsidP="00531E5C">
      <w:pPr>
        <w:spacing w:before="120" w:after="0"/>
      </w:pPr>
    </w:p>
    <w:p w14:paraId="2518D6C3" w14:textId="590274DE" w:rsidR="00531E5C" w:rsidRDefault="00531E5C" w:rsidP="00531E5C">
      <w:pPr>
        <w:spacing w:before="120" w:after="0"/>
      </w:pPr>
    </w:p>
    <w:p w14:paraId="3A423308" w14:textId="3155592E" w:rsidR="00531E5C" w:rsidRDefault="00531E5C" w:rsidP="00531E5C">
      <w:pPr>
        <w:pStyle w:val="ListParagraph"/>
        <w:numPr>
          <w:ilvl w:val="0"/>
          <w:numId w:val="3"/>
        </w:numPr>
        <w:spacing w:before="120" w:after="0"/>
      </w:pPr>
      <w:r>
        <w:t>Set the glass somewhere it won’t be disturbed for a couple weeks.</w:t>
      </w:r>
      <w:r w:rsidR="00AE1252">
        <w:t xml:space="preserve"> Somewhere in the open air and in the light works best.</w:t>
      </w:r>
    </w:p>
    <w:p w14:paraId="11DFDBDF" w14:textId="77777777" w:rsidR="00A9325F" w:rsidRDefault="00A9325F" w:rsidP="00A9325F">
      <w:pPr>
        <w:spacing w:before="120" w:after="0"/>
      </w:pPr>
    </w:p>
    <w:p w14:paraId="10F879F9" w14:textId="7971BA08" w:rsidR="00A9325F" w:rsidRDefault="00A9325F" w:rsidP="00A9325F">
      <w:pPr>
        <w:pStyle w:val="Heading2"/>
      </w:pPr>
      <w:r>
        <w:t>Analysis</w:t>
      </w:r>
    </w:p>
    <w:p w14:paraId="1AFAB72D" w14:textId="25D327CF" w:rsidR="00A9325F" w:rsidRDefault="00A9325F" w:rsidP="00A9325F">
      <w:r>
        <w:t xml:space="preserve">You’ve just created an </w:t>
      </w:r>
      <w:r w:rsidRPr="00A9325F">
        <w:rPr>
          <w:b/>
          <w:bCs/>
        </w:rPr>
        <w:t>evaporite basin</w:t>
      </w:r>
      <w:r>
        <w:t xml:space="preserve"> – an environment that becomes saltier and saltier over time because of evaporation. Halite forms in evaporite basins like the Dead Sea or the Mediterranean Sea, and in some </w:t>
      </w:r>
      <w:proofErr w:type="gramStart"/>
      <w:r>
        <w:t>time</w:t>
      </w:r>
      <w:proofErr w:type="gramEnd"/>
      <w:r>
        <w:t xml:space="preserve"> it will form in your </w:t>
      </w:r>
      <w:r w:rsidR="00AE1252">
        <w:t>glass</w:t>
      </w:r>
      <w:r>
        <w:t>, too.</w:t>
      </w:r>
    </w:p>
    <w:p w14:paraId="30AB071E" w14:textId="19B3D03A" w:rsidR="00620D87" w:rsidRDefault="00620D87" w:rsidP="00620D87">
      <w:pPr>
        <w:pStyle w:val="Heading3"/>
      </w:pPr>
      <w:r>
        <w:t>Keep Track</w:t>
      </w:r>
    </w:p>
    <w:p w14:paraId="3895F5BF" w14:textId="1979F847" w:rsidR="00620D87" w:rsidRDefault="00620D87" w:rsidP="00620D87">
      <w:pPr>
        <w:pStyle w:val="ListParagraph"/>
        <w:numPr>
          <w:ilvl w:val="0"/>
          <w:numId w:val="4"/>
        </w:numPr>
      </w:pPr>
      <w:r>
        <w:t>On what date did you set up your evaporite basin?</w:t>
      </w:r>
    </w:p>
    <w:p w14:paraId="773683A5" w14:textId="77777777" w:rsidR="00620D87" w:rsidRDefault="00620D87" w:rsidP="00620D87"/>
    <w:p w14:paraId="28F28127" w14:textId="712E7798" w:rsidR="00620D87" w:rsidRDefault="00620D87" w:rsidP="00620D87">
      <w:pPr>
        <w:pStyle w:val="ListParagraph"/>
        <w:numPr>
          <w:ilvl w:val="0"/>
          <w:numId w:val="4"/>
        </w:numPr>
      </w:pPr>
      <w:r>
        <w:t>On what date did you observe the first precipitated halite?</w:t>
      </w:r>
      <w:r>
        <w:br/>
      </w:r>
    </w:p>
    <w:p w14:paraId="28A318A8" w14:textId="1EAF03D9" w:rsidR="00620D87" w:rsidRDefault="00620D87" w:rsidP="00620D87">
      <w:pPr>
        <w:pStyle w:val="ListParagraph"/>
        <w:numPr>
          <w:ilvl w:val="1"/>
          <w:numId w:val="4"/>
        </w:numPr>
      </w:pPr>
      <w:r>
        <w:t>Where did the halite form? (at the bottom of the glass? On the string?)</w:t>
      </w:r>
      <w:r>
        <w:br/>
      </w:r>
    </w:p>
    <w:p w14:paraId="0B104840" w14:textId="3B335899" w:rsidR="00620D87" w:rsidRDefault="00620D87" w:rsidP="00620D87">
      <w:pPr>
        <w:pStyle w:val="ListParagraph"/>
        <w:numPr>
          <w:ilvl w:val="1"/>
          <w:numId w:val="4"/>
        </w:numPr>
      </w:pPr>
      <w:r>
        <w:t>What does the halite look like?</w:t>
      </w:r>
      <w:r>
        <w:br/>
      </w:r>
    </w:p>
    <w:p w14:paraId="6CB28C47" w14:textId="3BDACB56" w:rsidR="00620D87" w:rsidRDefault="00620D87" w:rsidP="00620D87">
      <w:pPr>
        <w:pStyle w:val="ListParagraph"/>
        <w:numPr>
          <w:ilvl w:val="0"/>
          <w:numId w:val="4"/>
        </w:numPr>
      </w:pPr>
      <w:r>
        <w:t>Come back in another week. Where is halite forming now?</w:t>
      </w:r>
      <w:r>
        <w:br/>
      </w:r>
    </w:p>
    <w:p w14:paraId="5129645F" w14:textId="53B76F58" w:rsidR="00620D87" w:rsidRDefault="00620D87" w:rsidP="00620D87">
      <w:pPr>
        <w:pStyle w:val="ListParagraph"/>
        <w:numPr>
          <w:ilvl w:val="1"/>
          <w:numId w:val="4"/>
        </w:numPr>
      </w:pPr>
      <w:r>
        <w:t>Has anything changed about its appearance?</w:t>
      </w:r>
      <w:r>
        <w:br/>
      </w:r>
    </w:p>
    <w:p w14:paraId="59C64AA9" w14:textId="7C57B28D" w:rsidR="00620D87" w:rsidRDefault="00620D87" w:rsidP="4EEAD54F">
      <w:pPr>
        <w:pStyle w:val="ListParagraph"/>
        <w:numPr>
          <w:ilvl w:val="0"/>
          <w:numId w:val="4"/>
        </w:numPr>
      </w:pPr>
      <w:r>
        <w:t>Note any other interesting observations you may make.</w:t>
      </w:r>
    </w:p>
    <w:p w14:paraId="1B122A05" w14:textId="6C709F10" w:rsidR="4EEAD54F" w:rsidRDefault="4EEAD54F">
      <w:r>
        <w:br w:type="page"/>
      </w:r>
    </w:p>
    <w:p w14:paraId="2648025F" w14:textId="39D8D96C" w:rsidR="188DC0FD" w:rsidRDefault="188DC0FD" w:rsidP="4EEAD54F">
      <w:pPr>
        <w:pStyle w:val="Heading1"/>
      </w:pPr>
      <w:r>
        <w:lastRenderedPageBreak/>
        <w:t>Evaporite Basins in Real Life</w:t>
      </w:r>
    </w:p>
    <w:p w14:paraId="19A55F2A" w14:textId="3535F47E" w:rsidR="49EAB414" w:rsidRDefault="49EAB414" w:rsidP="4EEAD54F">
      <w:r>
        <w:t>The Mediterranean Sea</w:t>
      </w:r>
      <w:r w:rsidR="5F5FA123">
        <w:t xml:space="preserve"> is a large body of salty water nestled between Europe and Africa</w:t>
      </w:r>
      <w:r w:rsidR="16257B84">
        <w:t xml:space="preserve">. </w:t>
      </w:r>
      <w:r w:rsidR="46CBB007">
        <w:t xml:space="preserve">Seawater enters the Mediterranean Sea through a </w:t>
      </w:r>
      <w:r w:rsidR="5B8DFF14">
        <w:t>tiny, 9-mile gap between Spain and Morocco called the Strait of Gibraltar.</w:t>
      </w:r>
      <w:r w:rsidR="3D3C3BE2">
        <w:t xml:space="preserve"> The main way water leaves the Mediterranean Sea is by evaporation.</w:t>
      </w:r>
      <w:r w:rsidR="511ABB90">
        <w:t xml:space="preserve"> </w:t>
      </w:r>
      <w:r w:rsidR="5B98FE0F">
        <w:t xml:space="preserve">This evaporation leaves behind the ions that make all kinds of evaporites – not just salt, but </w:t>
      </w:r>
      <w:r w:rsidR="73516250">
        <w:t>minerals like calcite and gypsum</w:t>
      </w:r>
      <w:r w:rsidR="0E49710D">
        <w:t xml:space="preserve"> too</w:t>
      </w:r>
      <w:r w:rsidR="73516250">
        <w:t>.</w:t>
      </w:r>
      <w:r w:rsidR="62F31532">
        <w:t xml:space="preserve"> At some points in the past, the flow of new water into the Mediterranean from the Atlantic has slowed down, or even stopped, and the Mediterranean has </w:t>
      </w:r>
      <w:r w:rsidR="3D6B8CD4">
        <w:t>dried up, possibly even completely!</w:t>
      </w:r>
      <w:r w:rsidR="4999DE09">
        <w:t xml:space="preserve"> These periods left behind massive evaporite deposits that are now buried under the sediment at the bottom of the Mediterranean Sea.</w:t>
      </w:r>
    </w:p>
    <w:p w14:paraId="4E5EAE73" w14:textId="77777777" w:rsidR="00C67C25" w:rsidRDefault="00C67C25" w:rsidP="00C67C25">
      <w:pPr>
        <w:tabs>
          <w:tab w:val="left" w:pos="0"/>
        </w:tabs>
      </w:pPr>
      <w:r>
        <w:rPr>
          <w:noProof/>
        </w:rPr>
        <w:drawing>
          <wp:anchor distT="0" distB="0" distL="114300" distR="114300" simplePos="0" relativeHeight="252569600" behindDoc="0" locked="0" layoutInCell="1" allowOverlap="1" wp14:anchorId="30CBB6C2" wp14:editId="33D5BA78">
            <wp:simplePos x="0" y="0"/>
            <wp:positionH relativeFrom="column">
              <wp:posOffset>0</wp:posOffset>
            </wp:positionH>
            <wp:positionV relativeFrom="paragraph">
              <wp:posOffset>-3175</wp:posOffset>
            </wp:positionV>
            <wp:extent cx="1657350" cy="945515"/>
            <wp:effectExtent l="19050" t="19050" r="19050" b="26035"/>
            <wp:wrapSquare wrapText="bothSides"/>
            <wp:docPr id="2018840508" name="Picture 201884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9455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4999DE09">
        <w:t xml:space="preserve">How do you study evaporite formations that are not only underground, but under a sea? </w:t>
      </w:r>
      <w:r w:rsidR="64E58D50">
        <w:t>Geologists have</w:t>
      </w:r>
      <w:r w:rsidR="26B7E56F">
        <w:t xml:space="preserve"> mapped</w:t>
      </w:r>
      <w:r w:rsidR="64E58D50">
        <w:t xml:space="preserve"> studied the</w:t>
      </w:r>
      <w:r w:rsidR="57CE1793">
        <w:t>se deposits</w:t>
      </w:r>
      <w:r w:rsidR="64E58D50">
        <w:t xml:space="preserve"> by drilling </w:t>
      </w:r>
      <w:r w:rsidR="420FB6B4">
        <w:t xml:space="preserve">for “core” (rock samples) beneath the </w:t>
      </w:r>
      <w:r w:rsidR="1683F247">
        <w:t>seafloor</w:t>
      </w:r>
      <w:r w:rsidR="3CFA45BD">
        <w:t xml:space="preserve"> using special ships like the </w:t>
      </w:r>
      <w:r w:rsidR="3CFA45BD" w:rsidRPr="4EEAD54F">
        <w:rPr>
          <w:i/>
          <w:iCs/>
        </w:rPr>
        <w:t>Glomar Challenger</w:t>
      </w:r>
      <w:r>
        <w:t xml:space="preserve"> (left)</w:t>
      </w:r>
      <w:r w:rsidR="3CFA45BD">
        <w:t>.</w:t>
      </w:r>
      <w:r>
        <w:t xml:space="preserve"> Yes, that’s a giant drilling platform built right onto a ship!</w:t>
      </w:r>
      <w:r>
        <w:br/>
      </w:r>
    </w:p>
    <w:p w14:paraId="227A1FED" w14:textId="40DD1A75" w:rsidR="00C67C25" w:rsidRDefault="00C67C25" w:rsidP="00C67C25">
      <w:pPr>
        <w:tabs>
          <w:tab w:val="left" w:pos="0"/>
        </w:tabs>
      </w:pPr>
      <w:r>
        <w:t>The map below</w:t>
      </w:r>
      <w:r w:rsidR="00FB65D6">
        <w:t xml:space="preserve"> shows the extent of some of these formations. The light red color represents halite – yes, salt! Enough salt to bury the United States under a layer 100 meters thick!</w:t>
      </w:r>
    </w:p>
    <w:p w14:paraId="618DDAE6" w14:textId="77777777" w:rsidR="003E6D2E" w:rsidRDefault="00C67C25" w:rsidP="003E6D2E">
      <w:pPr>
        <w:keepNext/>
      </w:pPr>
      <w:r w:rsidRPr="00C67C25">
        <w:rPr>
          <w:noProof/>
        </w:rPr>
        <w:drawing>
          <wp:inline distT="0" distB="0" distL="0" distR="0" wp14:anchorId="0CDC9CAE" wp14:editId="3A6FC160">
            <wp:extent cx="5943600" cy="3281045"/>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3" t="1511" r="1493" b="1511"/>
                    <a:stretch/>
                  </pic:blipFill>
                  <pic:spPr>
                    <a:xfrm>
                      <a:off x="0" y="0"/>
                      <a:ext cx="5943600" cy="3281045"/>
                    </a:xfrm>
                    <a:prstGeom prst="rect">
                      <a:avLst/>
                    </a:prstGeom>
                    <a:ln w="12700">
                      <a:solidFill>
                        <a:schemeClr val="tx1"/>
                      </a:solidFill>
                    </a:ln>
                  </pic:spPr>
                </pic:pic>
              </a:graphicData>
            </a:graphic>
          </wp:inline>
        </w:drawing>
      </w:r>
    </w:p>
    <w:p w14:paraId="4C6EBABA" w14:textId="17484185" w:rsidR="00C67C25" w:rsidRDefault="003E6D2E" w:rsidP="003E6D2E">
      <w:pPr>
        <w:pStyle w:val="Caption"/>
      </w:pPr>
      <w:r>
        <w:t xml:space="preserve">Figure </w:t>
      </w:r>
      <w:fldSimple w:instr=" SEQ Figure \* ARABIC ">
        <w:r w:rsidRPr="578B2804">
          <w:rPr>
            <w:noProof/>
          </w:rPr>
          <w:t>1</w:t>
        </w:r>
      </w:fldSimple>
      <w:r>
        <w:t>. Map of extents of evap</w:t>
      </w:r>
      <w:r w:rsidR="08E85BB9">
        <w:t>o</w:t>
      </w:r>
      <w:r>
        <w:t>rites formed during a particularly dry, salty time</w:t>
      </w:r>
      <w:r w:rsidRPr="578B2804">
        <w:rPr>
          <w:noProof/>
        </w:rPr>
        <w:t xml:space="preserve"> 5 million years ago. </w:t>
      </w:r>
      <w:r>
        <w:br/>
      </w:r>
      <w:r w:rsidRPr="578B2804">
        <w:rPr>
          <w:noProof/>
        </w:rPr>
        <w:t>(Ryan, 2009. "Decoding the Mediterranean Salinity Crisis")</w:t>
      </w:r>
    </w:p>
    <w:sectPr w:rsidR="00C67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66E36"/>
    <w:multiLevelType w:val="hybridMultilevel"/>
    <w:tmpl w:val="C8EE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CC3D47"/>
    <w:multiLevelType w:val="hybridMultilevel"/>
    <w:tmpl w:val="3844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FC0DCA"/>
    <w:multiLevelType w:val="hybridMultilevel"/>
    <w:tmpl w:val="433E217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E237EC0"/>
    <w:multiLevelType w:val="hybridMultilevel"/>
    <w:tmpl w:val="AF1E9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00"/>
    <w:rsid w:val="00132665"/>
    <w:rsid w:val="001E05C5"/>
    <w:rsid w:val="003B78D9"/>
    <w:rsid w:val="003E6D2E"/>
    <w:rsid w:val="00531E5C"/>
    <w:rsid w:val="00553DC6"/>
    <w:rsid w:val="00620D87"/>
    <w:rsid w:val="009A1860"/>
    <w:rsid w:val="00A40E35"/>
    <w:rsid w:val="00A46F5F"/>
    <w:rsid w:val="00A9325F"/>
    <w:rsid w:val="00AE05AB"/>
    <w:rsid w:val="00AE1252"/>
    <w:rsid w:val="00BF7DE5"/>
    <w:rsid w:val="00C136A5"/>
    <w:rsid w:val="00C66612"/>
    <w:rsid w:val="00C67C25"/>
    <w:rsid w:val="00DC0FD2"/>
    <w:rsid w:val="00DF6DCC"/>
    <w:rsid w:val="00E42D00"/>
    <w:rsid w:val="00FB65D6"/>
    <w:rsid w:val="037F2E0A"/>
    <w:rsid w:val="04D887DE"/>
    <w:rsid w:val="08E85BB9"/>
    <w:rsid w:val="0935137C"/>
    <w:rsid w:val="0E49710D"/>
    <w:rsid w:val="1207643C"/>
    <w:rsid w:val="1341184C"/>
    <w:rsid w:val="1429F53F"/>
    <w:rsid w:val="1445BC41"/>
    <w:rsid w:val="16257B84"/>
    <w:rsid w:val="1683F247"/>
    <w:rsid w:val="1684E846"/>
    <w:rsid w:val="188DC0FD"/>
    <w:rsid w:val="1939C0C5"/>
    <w:rsid w:val="1FBE62CB"/>
    <w:rsid w:val="25FC353B"/>
    <w:rsid w:val="26B7E56F"/>
    <w:rsid w:val="29797590"/>
    <w:rsid w:val="29A49B47"/>
    <w:rsid w:val="29E01A4E"/>
    <w:rsid w:val="2A7E5C40"/>
    <w:rsid w:val="2B510F63"/>
    <w:rsid w:val="31528CB9"/>
    <w:rsid w:val="34676C73"/>
    <w:rsid w:val="371748A7"/>
    <w:rsid w:val="39BD2948"/>
    <w:rsid w:val="3CFA45BD"/>
    <w:rsid w:val="3D3C3BE2"/>
    <w:rsid w:val="3D6B8CD4"/>
    <w:rsid w:val="40F011E8"/>
    <w:rsid w:val="420FB6B4"/>
    <w:rsid w:val="46CBB007"/>
    <w:rsid w:val="46D0254F"/>
    <w:rsid w:val="4971C770"/>
    <w:rsid w:val="4999DE09"/>
    <w:rsid w:val="49EAB414"/>
    <w:rsid w:val="4B5EE536"/>
    <w:rsid w:val="4EEAD54F"/>
    <w:rsid w:val="511ABB90"/>
    <w:rsid w:val="522FE5A8"/>
    <w:rsid w:val="537279BB"/>
    <w:rsid w:val="578B2804"/>
    <w:rsid w:val="57CE1793"/>
    <w:rsid w:val="59E97C13"/>
    <w:rsid w:val="5B8DFF14"/>
    <w:rsid w:val="5B98FE0F"/>
    <w:rsid w:val="5F5FA123"/>
    <w:rsid w:val="615EFB64"/>
    <w:rsid w:val="62F31532"/>
    <w:rsid w:val="63412634"/>
    <w:rsid w:val="64E58D50"/>
    <w:rsid w:val="73516250"/>
    <w:rsid w:val="7412DE15"/>
    <w:rsid w:val="7582597F"/>
    <w:rsid w:val="75A90B5F"/>
    <w:rsid w:val="7853A669"/>
    <w:rsid w:val="79D72449"/>
    <w:rsid w:val="7EB7A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1F05"/>
  <w15:chartTrackingRefBased/>
  <w15:docId w15:val="{BA0EDE6C-E8A4-4479-AEF2-5DCC4912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D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78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0D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D0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42D00"/>
    <w:pPr>
      <w:ind w:left="720"/>
      <w:contextualSpacing/>
    </w:pPr>
  </w:style>
  <w:style w:type="character" w:customStyle="1" w:styleId="Heading2Char">
    <w:name w:val="Heading 2 Char"/>
    <w:basedOn w:val="DefaultParagraphFont"/>
    <w:link w:val="Heading2"/>
    <w:uiPriority w:val="9"/>
    <w:rsid w:val="003B78D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20D87"/>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C67C2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DDAF4A23316B4D83605D17870B7B5C" ma:contentTypeVersion="2" ma:contentTypeDescription="Create a new document." ma:contentTypeScope="" ma:versionID="b68483b7fc6da4b0a82f819f28fd9cd2">
  <xsd:schema xmlns:xsd="http://www.w3.org/2001/XMLSchema" xmlns:xs="http://www.w3.org/2001/XMLSchema" xmlns:p="http://schemas.microsoft.com/office/2006/metadata/properties" xmlns:ns2="dfbff6bc-deb4-49c4-827d-fa19f6e9fb6e" targetNamespace="http://schemas.microsoft.com/office/2006/metadata/properties" ma:root="true" ma:fieldsID="24828cbd680eb8cd4083832e24cd97c4" ns2:_="">
    <xsd:import namespace="dfbff6bc-deb4-49c4-827d-fa19f6e9fb6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ff6bc-deb4-49c4-827d-fa19f6e9f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F3D82F-C903-41B9-91C7-8B09ADC5F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ff6bc-deb4-49c4-827d-fa19f6e9f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AC5A3-124E-499F-A1B1-5014F078CA52}">
  <ds:schemaRefs>
    <ds:schemaRef ds:uri="http://schemas.microsoft.com/sharepoint/v3/contenttype/forms"/>
  </ds:schemaRefs>
</ds:datastoreItem>
</file>

<file path=customXml/itemProps3.xml><?xml version="1.0" encoding="utf-8"?>
<ds:datastoreItem xmlns:ds="http://schemas.openxmlformats.org/officeDocument/2006/customXml" ds:itemID="{609EAB0C-7CD7-41CF-8D77-D95651961E0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fbff6bc-deb4-49c4-827d-fa19f6e9fb6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Blocher</dc:creator>
  <cp:keywords/>
  <dc:description/>
  <cp:lastModifiedBy>Will Blocher</cp:lastModifiedBy>
  <cp:revision>6</cp:revision>
  <dcterms:created xsi:type="dcterms:W3CDTF">2020-04-14T19:51:00Z</dcterms:created>
  <dcterms:modified xsi:type="dcterms:W3CDTF">2020-04-23T17:37:00Z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0x0101001FDDAF4A23316B4D83605D17870B7B5C</vt:lpwstr>
  </property>
</Properties>
</file>